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906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9906"/>
      </w:tblGrid>
      <w:tr>
        <w:tc>
          <w:tcPr>
            <w:tcW w:type="dxa" w:w="9906"/>
            <w:shd w:fill="1F4E79" w:val="clear"/>
            <w:tcMar>
              <w:top w:type="dxa" w:w="200"/>
              <w:left w:type="dxa" w:w="200"/>
              <w:bottom w:type="dxa" w:w="200"/>
              <w:right w:type="dxa" w:w="20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30"/>
                <w:szCs w:val="30"/>
              </w:rPr>
              <w:t xml:space="preserve">HOJA DE VALORACIÓN DE ENFERMERÍA</w:t>
            </w:r>
          </w:p>
          <w:p>
            <w:pPr>
              <w:spacing w:before="60"/>
            </w:pPr>
            <w:r>
              <w:rPr>
                <w:rFonts w:ascii="Calibri" w:cs="Calibri" w:eastAsia="Calibri" w:hAnsi="Calibri"/>
                <w:color w:val="C7D8EC"/>
                <w:sz w:val="17"/>
                <w:szCs w:val="17"/>
              </w:rPr>
              <w:t xml:space="preserve">Los 11 patrones funcionales de Marjory Gordon  ·  Fase de valoración del PAE</w:t>
            </w:r>
          </w:p>
        </w:tc>
      </w:tr>
    </w:tbl>
    <w:p>
      <w:pPr>
        <w:spacing w:after="150" w:before="0"/>
      </w:pPr>
      <w:r>
        <w:rPr>
          <w:rFonts w:ascii="Calibri" w:cs="Calibri" w:eastAsia="Calibri" w:hAnsi="Calibri"/>
          <w:color w:val="1A2B42"/>
          <w:sz w:val="19"/>
          <w:szCs w:val="19"/>
        </w:rPr>
        <w:t xml:space="preserve"/>
      </w:r>
    </w:p>
    <w:tbl>
      <w:tblPr>
        <w:tblW w:type="dxa" w:w="99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100"/>
        <w:gridCol w:w="2853"/>
        <w:gridCol w:w="2100"/>
        <w:gridCol w:w="2853"/>
      </w:tblGrid>
      <w:tr>
        <w:tc>
          <w:tcPr>
            <w:tcW w:type="dxa" w:w="2100"/>
            <w:shd w:fill="F2F5F9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A2B42"/>
                <w:sz w:val="18"/>
                <w:szCs w:val="18"/>
              </w:rPr>
              <w:t xml:space="preserve">Paciente</w:t>
            </w:r>
          </w:p>
        </w:tc>
        <w:tc>
          <w:tcPr>
            <w:tcW w:type="dxa" w:w="2853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  <w:tc>
          <w:tcPr>
            <w:tcW w:type="dxa" w:w="2100"/>
            <w:shd w:fill="F2F5F9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A2B42"/>
                <w:sz w:val="18"/>
                <w:szCs w:val="18"/>
              </w:rPr>
              <w:t xml:space="preserve">Nº historia</w:t>
            </w:r>
          </w:p>
        </w:tc>
        <w:tc>
          <w:tcPr>
            <w:tcW w:type="dxa" w:w="2853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100"/>
            <w:shd w:fill="F2F5F9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A2B42"/>
                <w:sz w:val="18"/>
                <w:szCs w:val="18"/>
              </w:rPr>
              <w:t xml:space="preserve">Edad</w:t>
            </w:r>
          </w:p>
        </w:tc>
        <w:tc>
          <w:tcPr>
            <w:tcW w:type="dxa" w:w="2853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  <w:tc>
          <w:tcPr>
            <w:tcW w:type="dxa" w:w="2100"/>
            <w:shd w:fill="F2F5F9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A2B42"/>
                <w:sz w:val="18"/>
                <w:szCs w:val="18"/>
              </w:rPr>
              <w:t xml:space="preserve">Fecha</w:t>
            </w:r>
          </w:p>
        </w:tc>
        <w:tc>
          <w:tcPr>
            <w:tcW w:type="dxa" w:w="2853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100"/>
            <w:shd w:fill="F2F5F9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A2B42"/>
                <w:sz w:val="18"/>
                <w:szCs w:val="18"/>
              </w:rPr>
              <w:t xml:space="preserve">Servicio / centro</w:t>
            </w:r>
          </w:p>
        </w:tc>
        <w:tc>
          <w:tcPr>
            <w:tcW w:type="dxa" w:w="2853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  <w:tc>
          <w:tcPr>
            <w:tcW w:type="dxa" w:w="2100"/>
            <w:shd w:fill="F2F5F9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A2B42"/>
                <w:sz w:val="18"/>
                <w:szCs w:val="18"/>
              </w:rPr>
              <w:t xml:space="preserve">Enfermero/a</w:t>
            </w:r>
          </w:p>
        </w:tc>
        <w:tc>
          <w:tcPr>
            <w:tcW w:type="dxa" w:w="2853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100"/>
            <w:shd w:fill="F2F5F9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A2B42"/>
                <w:sz w:val="18"/>
                <w:szCs w:val="18"/>
              </w:rPr>
              <w:t xml:space="preserve">Motivo de ingreso</w:t>
            </w:r>
          </w:p>
        </w:tc>
        <w:tc>
          <w:tcPr>
            <w:tcW w:type="dxa" w:w="8759"/>
            <w:gridSpan w:val="3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100"/>
            <w:shd w:fill="F2F5F9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A2B42"/>
                <w:sz w:val="18"/>
                <w:szCs w:val="18"/>
              </w:rPr>
              <w:t xml:space="preserve">Informa</w:t>
            </w:r>
          </w:p>
        </w:tc>
        <w:tc>
          <w:tcPr>
            <w:tcW w:type="dxa" w:w="8759"/>
            <w:gridSpan w:val="3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</w:tr>
    </w:tbl>
    <w:p>
      <w:pPr>
        <w:spacing w:after="150" w:before="0"/>
      </w:pPr>
      <w:r>
        <w:rPr>
          <w:rFonts w:ascii="Calibri" w:cs="Calibri" w:eastAsia="Calibri" w:hAnsi="Calibri"/>
          <w:color w:val="1A2B42"/>
          <w:sz w:val="19"/>
          <w:szCs w:val="19"/>
        </w:rPr>
        <w:t xml:space="preserve"/>
      </w:r>
    </w:p>
    <w:tbl>
      <w:tblPr>
        <w:tblW w:type="dxa" w:w="9906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5900"/>
        <w:gridCol w:w="4006"/>
      </w:tblGrid>
      <w:tr>
        <w:tc>
          <w:tcPr>
            <w:tcW w:type="dxa" w:w="5900"/>
            <w:shd w:fill="1F4E79" w:val="clear"/>
            <w:tcMar>
              <w:top w:type="dxa" w:w="70"/>
              <w:left w:type="dxa" w:w="90"/>
              <w:bottom w:type="dxa" w:w="7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9"/>
                <w:szCs w:val="19"/>
              </w:rPr>
              <w:t xml:space="preserve">1. PERCEPCIÓN Y MANEJO DE LA SALUD</w:t>
            </w:r>
          </w:p>
        </w:tc>
        <w:tc>
          <w:tcPr>
            <w:tcW w:type="dxa" w:w="4006"/>
            <w:shd w:fill="1F4E79" w:val="clear"/>
            <w:tcMar>
              <w:top w:type="dxa" w:w="70"/>
              <w:left w:type="dxa" w:w="90"/>
              <w:bottom w:type="dxa" w:w="70"/>
              <w:right w:type="dxa" w:w="9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color w:val="FFFFFF"/>
                <w:sz w:val="16"/>
                <w:szCs w:val="16"/>
              </w:rPr>
              <w:t xml:space="preserve">Funcional ☐    Alterado ☐    No valorado ☐</w:t>
            </w:r>
          </w:p>
        </w:tc>
      </w:tr>
    </w:tbl>
    <w:p>
      <w:pPr>
        <w:spacing w:after="60" w:before="0"/>
      </w:pPr>
      <w:r>
        <w:rPr>
          <w:rFonts w:ascii="Calibri" w:cs="Calibri" w:eastAsia="Calibri" w:hAnsi="Calibri"/>
          <w:i/>
          <w:iCs/>
          <w:color w:val="6B7C93"/>
          <w:sz w:val="16"/>
          <w:szCs w:val="16"/>
        </w:rPr>
        <w:t xml:space="preserve">¿Cómo diría que es su estado de salud? ¿Sigue algún tratamiento y lo cumple? ¿Fuma o bebe alcohol? ¿Acude a las revisiones?</w:t>
      </w:r>
    </w:p>
    <w:p>
      <w:pPr>
        <w:pBdr>
          <w:bottom w:val="single" w:color="C8D4E3" w:sz="4" w:space="2"/>
        </w:pBdr>
        <w:spacing w:after="0" w:before="130"/>
      </w:pPr>
      <w:r>
        <w:rPr>
          <w:sz w:val="16"/>
          <w:szCs w:val="16"/>
        </w:rPr>
        <w:t xml:space="preserve"/>
      </w:r>
    </w:p>
    <w:p>
      <w:pPr>
        <w:pBdr>
          <w:bottom w:val="single" w:color="C8D4E3" w:sz="4" w:space="2"/>
        </w:pBdr>
        <w:spacing w:after="0" w:before="130"/>
      </w:pPr>
      <w:r>
        <w:rPr>
          <w:sz w:val="16"/>
          <w:szCs w:val="16"/>
        </w:rPr>
        <w:t xml:space="preserve"/>
      </w:r>
    </w:p>
    <w:p>
      <w:pPr>
        <w:pBdr>
          <w:bottom w:val="single" w:color="C8D4E3" w:sz="4" w:space="2"/>
        </w:pBdr>
        <w:spacing w:after="0" w:before="130"/>
      </w:pPr>
      <w:r>
        <w:rPr>
          <w:sz w:val="16"/>
          <w:szCs w:val="16"/>
        </w:rPr>
        <w:t xml:space="preserve"/>
      </w:r>
    </w:p>
    <w:p>
      <w:pPr>
        <w:spacing w:after="170" w:before="0"/>
      </w:pPr>
      <w:r>
        <w:rPr>
          <w:rFonts w:ascii="Calibri" w:cs="Calibri" w:eastAsia="Calibri" w:hAnsi="Calibri"/>
          <w:color w:val="1A2B42"/>
          <w:sz w:val="19"/>
          <w:szCs w:val="19"/>
        </w:rPr>
        <w:t xml:space="preserve"/>
      </w:r>
    </w:p>
    <w:tbl>
      <w:tblPr>
        <w:tblW w:type="dxa" w:w="9906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5900"/>
        <w:gridCol w:w="4006"/>
      </w:tblGrid>
      <w:tr>
        <w:tc>
          <w:tcPr>
            <w:tcW w:type="dxa" w:w="5900"/>
            <w:shd w:fill="1F4E79" w:val="clear"/>
            <w:tcMar>
              <w:top w:type="dxa" w:w="70"/>
              <w:left w:type="dxa" w:w="90"/>
              <w:bottom w:type="dxa" w:w="7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9"/>
                <w:szCs w:val="19"/>
              </w:rPr>
              <w:t xml:space="preserve">2. NUTRICIONAL-METABÓLICO</w:t>
            </w:r>
          </w:p>
        </w:tc>
        <w:tc>
          <w:tcPr>
            <w:tcW w:type="dxa" w:w="4006"/>
            <w:shd w:fill="1F4E79" w:val="clear"/>
            <w:tcMar>
              <w:top w:type="dxa" w:w="70"/>
              <w:left w:type="dxa" w:w="90"/>
              <w:bottom w:type="dxa" w:w="70"/>
              <w:right w:type="dxa" w:w="9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color w:val="FFFFFF"/>
                <w:sz w:val="16"/>
                <w:szCs w:val="16"/>
              </w:rPr>
              <w:t xml:space="preserve">Funcional ☐    Alterado ☐    No valorado ☐</w:t>
            </w:r>
          </w:p>
        </w:tc>
      </w:tr>
    </w:tbl>
    <w:p>
      <w:pPr>
        <w:spacing w:after="60" w:before="0"/>
      </w:pPr>
      <w:r>
        <w:rPr>
          <w:rFonts w:ascii="Calibri" w:cs="Calibri" w:eastAsia="Calibri" w:hAnsi="Calibri"/>
          <w:i/>
          <w:iCs/>
          <w:color w:val="6B7C93"/>
          <w:sz w:val="16"/>
          <w:szCs w:val="16"/>
        </w:rPr>
        <w:t xml:space="preserve">¿Qué come en un día normal? ¿Cuánta agua bebe? ¿Ha perdido o ganado peso? ¿Tiene alguna herida o úlcera?   ·   Escalas: IMC, Norton, Braden, MNA</w:t>
      </w:r>
    </w:p>
    <w:p>
      <w:pPr>
        <w:pBdr>
          <w:bottom w:val="single" w:color="C8D4E3" w:sz="4" w:space="2"/>
        </w:pBdr>
        <w:spacing w:after="0" w:before="130"/>
      </w:pPr>
      <w:r>
        <w:rPr>
          <w:sz w:val="16"/>
          <w:szCs w:val="16"/>
        </w:rPr>
        <w:t xml:space="preserve"/>
      </w:r>
    </w:p>
    <w:p>
      <w:pPr>
        <w:pBdr>
          <w:bottom w:val="single" w:color="C8D4E3" w:sz="4" w:space="2"/>
        </w:pBdr>
        <w:spacing w:after="0" w:before="130"/>
      </w:pPr>
      <w:r>
        <w:rPr>
          <w:sz w:val="16"/>
          <w:szCs w:val="16"/>
        </w:rPr>
        <w:t xml:space="preserve"/>
      </w:r>
    </w:p>
    <w:p>
      <w:pPr>
        <w:pBdr>
          <w:bottom w:val="single" w:color="C8D4E3" w:sz="4" w:space="2"/>
        </w:pBdr>
        <w:spacing w:after="0" w:before="130"/>
      </w:pPr>
      <w:r>
        <w:rPr>
          <w:sz w:val="16"/>
          <w:szCs w:val="16"/>
        </w:rPr>
        <w:t xml:space="preserve"/>
      </w:r>
    </w:p>
    <w:p>
      <w:pPr>
        <w:spacing w:after="170" w:before="0"/>
      </w:pPr>
      <w:r>
        <w:rPr>
          <w:rFonts w:ascii="Calibri" w:cs="Calibri" w:eastAsia="Calibri" w:hAnsi="Calibri"/>
          <w:color w:val="1A2B42"/>
          <w:sz w:val="19"/>
          <w:szCs w:val="19"/>
        </w:rPr>
        <w:t xml:space="preserve"/>
      </w:r>
    </w:p>
    <w:tbl>
      <w:tblPr>
        <w:tblW w:type="dxa" w:w="9906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5900"/>
        <w:gridCol w:w="4006"/>
      </w:tblGrid>
      <w:tr>
        <w:tc>
          <w:tcPr>
            <w:tcW w:type="dxa" w:w="5900"/>
            <w:shd w:fill="1F4E79" w:val="clear"/>
            <w:tcMar>
              <w:top w:type="dxa" w:w="70"/>
              <w:left w:type="dxa" w:w="90"/>
              <w:bottom w:type="dxa" w:w="7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9"/>
                <w:szCs w:val="19"/>
              </w:rPr>
              <w:t xml:space="preserve">3. ELIMINACIÓN</w:t>
            </w:r>
          </w:p>
        </w:tc>
        <w:tc>
          <w:tcPr>
            <w:tcW w:type="dxa" w:w="4006"/>
            <w:shd w:fill="1F4E79" w:val="clear"/>
            <w:tcMar>
              <w:top w:type="dxa" w:w="70"/>
              <w:left w:type="dxa" w:w="90"/>
              <w:bottom w:type="dxa" w:w="70"/>
              <w:right w:type="dxa" w:w="9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color w:val="FFFFFF"/>
                <w:sz w:val="16"/>
                <w:szCs w:val="16"/>
              </w:rPr>
              <w:t xml:space="preserve">Funcional ☐    Alterado ☐    No valorado ☐</w:t>
            </w:r>
          </w:p>
        </w:tc>
      </w:tr>
    </w:tbl>
    <w:p>
      <w:pPr>
        <w:spacing w:after="60" w:before="0"/>
      </w:pPr>
      <w:r>
        <w:rPr>
          <w:rFonts w:ascii="Calibri" w:cs="Calibri" w:eastAsia="Calibri" w:hAnsi="Calibri"/>
          <w:i/>
          <w:iCs/>
          <w:color w:val="6B7C93"/>
          <w:sz w:val="16"/>
          <w:szCs w:val="16"/>
        </w:rPr>
        <w:t xml:space="preserve">¿Con qué frecuencia va al baño? ¿Estreñimiento o diarrea? ¿Pérdidas de orina? ¿Portador de sonda?</w:t>
      </w:r>
    </w:p>
    <w:p>
      <w:pPr>
        <w:pBdr>
          <w:bottom w:val="single" w:color="C8D4E3" w:sz="4" w:space="2"/>
        </w:pBdr>
        <w:spacing w:after="0" w:before="130"/>
      </w:pPr>
      <w:r>
        <w:rPr>
          <w:sz w:val="16"/>
          <w:szCs w:val="16"/>
        </w:rPr>
        <w:t xml:space="preserve"/>
      </w:r>
    </w:p>
    <w:p>
      <w:pPr>
        <w:pBdr>
          <w:bottom w:val="single" w:color="C8D4E3" w:sz="4" w:space="2"/>
        </w:pBdr>
        <w:spacing w:after="0" w:before="130"/>
      </w:pPr>
      <w:r>
        <w:rPr>
          <w:sz w:val="16"/>
          <w:szCs w:val="16"/>
        </w:rPr>
        <w:t xml:space="preserve"/>
      </w:r>
    </w:p>
    <w:p>
      <w:pPr>
        <w:pBdr>
          <w:bottom w:val="single" w:color="C8D4E3" w:sz="4" w:space="2"/>
        </w:pBdr>
        <w:spacing w:after="0" w:before="130"/>
      </w:pPr>
      <w:r>
        <w:rPr>
          <w:sz w:val="16"/>
          <w:szCs w:val="16"/>
        </w:rPr>
        <w:t xml:space="preserve"/>
      </w:r>
    </w:p>
    <w:p>
      <w:pPr>
        <w:spacing w:after="170" w:before="0"/>
      </w:pPr>
      <w:r>
        <w:rPr>
          <w:rFonts w:ascii="Calibri" w:cs="Calibri" w:eastAsia="Calibri" w:hAnsi="Calibri"/>
          <w:color w:val="1A2B42"/>
          <w:sz w:val="19"/>
          <w:szCs w:val="19"/>
        </w:rPr>
        <w:t xml:space="preserve"/>
      </w:r>
    </w:p>
    <w:tbl>
      <w:tblPr>
        <w:tblW w:type="dxa" w:w="9906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5900"/>
        <w:gridCol w:w="4006"/>
      </w:tblGrid>
      <w:tr>
        <w:tc>
          <w:tcPr>
            <w:tcW w:type="dxa" w:w="5900"/>
            <w:shd w:fill="1F4E79" w:val="clear"/>
            <w:tcMar>
              <w:top w:type="dxa" w:w="70"/>
              <w:left w:type="dxa" w:w="90"/>
              <w:bottom w:type="dxa" w:w="7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9"/>
                <w:szCs w:val="19"/>
              </w:rPr>
              <w:t xml:space="preserve">4. ACTIVIDAD-EJERCICIO</w:t>
            </w:r>
          </w:p>
        </w:tc>
        <w:tc>
          <w:tcPr>
            <w:tcW w:type="dxa" w:w="4006"/>
            <w:shd w:fill="1F4E79" w:val="clear"/>
            <w:tcMar>
              <w:top w:type="dxa" w:w="70"/>
              <w:left w:type="dxa" w:w="90"/>
              <w:bottom w:type="dxa" w:w="70"/>
              <w:right w:type="dxa" w:w="9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color w:val="FFFFFF"/>
                <w:sz w:val="16"/>
                <w:szCs w:val="16"/>
              </w:rPr>
              <w:t xml:space="preserve">Funcional ☐    Alterado ☐    No valorado ☐</w:t>
            </w:r>
          </w:p>
        </w:tc>
      </w:tr>
    </w:tbl>
    <w:p>
      <w:pPr>
        <w:spacing w:after="60" w:before="0"/>
      </w:pPr>
      <w:r>
        <w:rPr>
          <w:rFonts w:ascii="Calibri" w:cs="Calibri" w:eastAsia="Calibri" w:hAnsi="Calibri"/>
          <w:i/>
          <w:iCs/>
          <w:color w:val="6B7C93"/>
          <w:sz w:val="16"/>
          <w:szCs w:val="16"/>
        </w:rPr>
        <w:t xml:space="preserve">¿Puede vestirse y asearse solo? ¿Sube escaleras? ¿Hace ejercicio? ¿Se ha caído alguna vez?   ·   Escalas: Barthel, Katz, Lawton-Brody, Tinetti, Downton</w:t>
      </w:r>
    </w:p>
    <w:p>
      <w:pPr>
        <w:pBdr>
          <w:bottom w:val="single" w:color="C8D4E3" w:sz="4" w:space="2"/>
        </w:pBdr>
        <w:spacing w:after="0" w:before="130"/>
      </w:pPr>
      <w:r>
        <w:rPr>
          <w:sz w:val="16"/>
          <w:szCs w:val="16"/>
        </w:rPr>
        <w:t xml:space="preserve"/>
      </w:r>
    </w:p>
    <w:p>
      <w:pPr>
        <w:pBdr>
          <w:bottom w:val="single" w:color="C8D4E3" w:sz="4" w:space="2"/>
        </w:pBdr>
        <w:spacing w:after="0" w:before="130"/>
      </w:pPr>
      <w:r>
        <w:rPr>
          <w:sz w:val="16"/>
          <w:szCs w:val="16"/>
        </w:rPr>
        <w:t xml:space="preserve"/>
      </w:r>
    </w:p>
    <w:p>
      <w:pPr>
        <w:pBdr>
          <w:bottom w:val="single" w:color="C8D4E3" w:sz="4" w:space="2"/>
        </w:pBdr>
        <w:spacing w:after="0" w:before="130"/>
      </w:pPr>
      <w:r>
        <w:rPr>
          <w:sz w:val="16"/>
          <w:szCs w:val="16"/>
        </w:rPr>
        <w:t xml:space="preserve"/>
      </w:r>
    </w:p>
    <w:p>
      <w:pPr>
        <w:spacing w:after="170" w:before="0"/>
      </w:pPr>
      <w:r>
        <w:rPr>
          <w:rFonts w:ascii="Calibri" w:cs="Calibri" w:eastAsia="Calibri" w:hAnsi="Calibri"/>
          <w:color w:val="1A2B42"/>
          <w:sz w:val="19"/>
          <w:szCs w:val="19"/>
        </w:rPr>
        <w:t xml:space="preserve"/>
      </w:r>
    </w:p>
    <w:tbl>
      <w:tblPr>
        <w:tblW w:type="dxa" w:w="9906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5900"/>
        <w:gridCol w:w="4006"/>
      </w:tblGrid>
      <w:tr>
        <w:tc>
          <w:tcPr>
            <w:tcW w:type="dxa" w:w="5900"/>
            <w:shd w:fill="1F4E79" w:val="clear"/>
            <w:tcMar>
              <w:top w:type="dxa" w:w="70"/>
              <w:left w:type="dxa" w:w="90"/>
              <w:bottom w:type="dxa" w:w="7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9"/>
                <w:szCs w:val="19"/>
              </w:rPr>
              <w:t xml:space="preserve">5. SUEÑO-DESCANSO</w:t>
            </w:r>
          </w:p>
        </w:tc>
        <w:tc>
          <w:tcPr>
            <w:tcW w:type="dxa" w:w="4006"/>
            <w:shd w:fill="1F4E79" w:val="clear"/>
            <w:tcMar>
              <w:top w:type="dxa" w:w="70"/>
              <w:left w:type="dxa" w:w="90"/>
              <w:bottom w:type="dxa" w:w="70"/>
              <w:right w:type="dxa" w:w="9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color w:val="FFFFFF"/>
                <w:sz w:val="16"/>
                <w:szCs w:val="16"/>
              </w:rPr>
              <w:t xml:space="preserve">Funcional ☐    Alterado ☐    No valorado ☐</w:t>
            </w:r>
          </w:p>
        </w:tc>
      </w:tr>
    </w:tbl>
    <w:p>
      <w:pPr>
        <w:spacing w:after="60" w:before="0"/>
      </w:pPr>
      <w:r>
        <w:rPr>
          <w:rFonts w:ascii="Calibri" w:cs="Calibri" w:eastAsia="Calibri" w:hAnsi="Calibri"/>
          <w:i/>
          <w:iCs/>
          <w:color w:val="6B7C93"/>
          <w:sz w:val="16"/>
          <w:szCs w:val="16"/>
        </w:rPr>
        <w:t xml:space="preserve">¿Cuántas horas duerme? ¿Se despierta por la noche? ¿Se levanta descansado? ¿Toma algo para dormir?</w:t>
      </w:r>
    </w:p>
    <w:p>
      <w:pPr>
        <w:pBdr>
          <w:bottom w:val="single" w:color="C8D4E3" w:sz="4" w:space="2"/>
        </w:pBdr>
        <w:spacing w:after="0" w:before="130"/>
      </w:pPr>
      <w:r>
        <w:rPr>
          <w:sz w:val="16"/>
          <w:szCs w:val="16"/>
        </w:rPr>
        <w:t xml:space="preserve"/>
      </w:r>
    </w:p>
    <w:p>
      <w:pPr>
        <w:pBdr>
          <w:bottom w:val="single" w:color="C8D4E3" w:sz="4" w:space="2"/>
        </w:pBdr>
        <w:spacing w:after="0" w:before="130"/>
      </w:pPr>
      <w:r>
        <w:rPr>
          <w:sz w:val="16"/>
          <w:szCs w:val="16"/>
        </w:rPr>
        <w:t xml:space="preserve"/>
      </w:r>
    </w:p>
    <w:p>
      <w:pPr>
        <w:pBdr>
          <w:bottom w:val="single" w:color="C8D4E3" w:sz="4" w:space="2"/>
        </w:pBdr>
        <w:spacing w:after="0" w:before="130"/>
      </w:pPr>
      <w:r>
        <w:rPr>
          <w:sz w:val="16"/>
          <w:szCs w:val="16"/>
        </w:rPr>
        <w:t xml:space="preserve"/>
      </w:r>
    </w:p>
    <w:p>
      <w:pPr>
        <w:spacing w:after="170" w:before="0"/>
      </w:pPr>
      <w:r>
        <w:rPr>
          <w:rFonts w:ascii="Calibri" w:cs="Calibri" w:eastAsia="Calibri" w:hAnsi="Calibri"/>
          <w:color w:val="1A2B42"/>
          <w:sz w:val="19"/>
          <w:szCs w:val="19"/>
        </w:rPr>
        <w:t xml:space="preserve"/>
      </w:r>
    </w:p>
    <w:tbl>
      <w:tblPr>
        <w:tblW w:type="dxa" w:w="9906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5900"/>
        <w:gridCol w:w="4006"/>
      </w:tblGrid>
      <w:tr>
        <w:tc>
          <w:tcPr>
            <w:tcW w:type="dxa" w:w="5900"/>
            <w:shd w:fill="1F4E79" w:val="clear"/>
            <w:tcMar>
              <w:top w:type="dxa" w:w="70"/>
              <w:left w:type="dxa" w:w="90"/>
              <w:bottom w:type="dxa" w:w="7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9"/>
                <w:szCs w:val="19"/>
              </w:rPr>
              <w:t xml:space="preserve">6. COGNITIVO-PERCEPTIVO</w:t>
            </w:r>
          </w:p>
        </w:tc>
        <w:tc>
          <w:tcPr>
            <w:tcW w:type="dxa" w:w="4006"/>
            <w:shd w:fill="1F4E79" w:val="clear"/>
            <w:tcMar>
              <w:top w:type="dxa" w:w="70"/>
              <w:left w:type="dxa" w:w="90"/>
              <w:bottom w:type="dxa" w:w="70"/>
              <w:right w:type="dxa" w:w="9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color w:val="FFFFFF"/>
                <w:sz w:val="16"/>
                <w:szCs w:val="16"/>
              </w:rPr>
              <w:t xml:space="preserve">Funcional ☐    Alterado ☐    No valorado ☐</w:t>
            </w:r>
          </w:p>
        </w:tc>
      </w:tr>
    </w:tbl>
    <w:p>
      <w:pPr>
        <w:spacing w:after="60" w:before="0"/>
      </w:pPr>
      <w:r>
        <w:rPr>
          <w:rFonts w:ascii="Calibri" w:cs="Calibri" w:eastAsia="Calibri" w:hAnsi="Calibri"/>
          <w:i/>
          <w:iCs/>
          <w:color w:val="6B7C93"/>
          <w:sz w:val="16"/>
          <w:szCs w:val="16"/>
        </w:rPr>
        <w:t xml:space="preserve">¿Ve y oye bien? ¿Tiene fallos de memoria? ¿Siente dolor: dónde y cuánto?   ·   Escalas: EVA, Pfeiffer, MEC, Glasgow</w:t>
      </w:r>
    </w:p>
    <w:p>
      <w:pPr>
        <w:pBdr>
          <w:bottom w:val="single" w:color="C8D4E3" w:sz="4" w:space="2"/>
        </w:pBdr>
        <w:spacing w:after="0" w:before="130"/>
      </w:pPr>
      <w:r>
        <w:rPr>
          <w:sz w:val="16"/>
          <w:szCs w:val="16"/>
        </w:rPr>
        <w:t xml:space="preserve"/>
      </w:r>
    </w:p>
    <w:p>
      <w:pPr>
        <w:pBdr>
          <w:bottom w:val="single" w:color="C8D4E3" w:sz="4" w:space="2"/>
        </w:pBdr>
        <w:spacing w:after="0" w:before="130"/>
      </w:pPr>
      <w:r>
        <w:rPr>
          <w:sz w:val="16"/>
          <w:szCs w:val="16"/>
        </w:rPr>
        <w:t xml:space="preserve"/>
      </w:r>
    </w:p>
    <w:p>
      <w:pPr>
        <w:pBdr>
          <w:bottom w:val="single" w:color="C8D4E3" w:sz="4" w:space="2"/>
        </w:pBdr>
        <w:spacing w:after="0" w:before="130"/>
      </w:pPr>
      <w:r>
        <w:rPr>
          <w:sz w:val="16"/>
          <w:szCs w:val="16"/>
        </w:rPr>
        <w:t xml:space="preserve"/>
      </w:r>
    </w:p>
    <w:p>
      <w:pPr>
        <w:spacing w:after="170" w:before="0"/>
      </w:pPr>
      <w:r>
        <w:rPr>
          <w:rFonts w:ascii="Calibri" w:cs="Calibri" w:eastAsia="Calibri" w:hAnsi="Calibri"/>
          <w:color w:val="1A2B42"/>
          <w:sz w:val="19"/>
          <w:szCs w:val="19"/>
        </w:rPr>
        <w:t xml:space="preserve"/>
      </w:r>
    </w:p>
    <w:tbl>
      <w:tblPr>
        <w:tblW w:type="dxa" w:w="9906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5900"/>
        <w:gridCol w:w="4006"/>
      </w:tblGrid>
      <w:tr>
        <w:tc>
          <w:tcPr>
            <w:tcW w:type="dxa" w:w="5900"/>
            <w:shd w:fill="1F4E79" w:val="clear"/>
            <w:tcMar>
              <w:top w:type="dxa" w:w="70"/>
              <w:left w:type="dxa" w:w="90"/>
              <w:bottom w:type="dxa" w:w="7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9"/>
                <w:szCs w:val="19"/>
              </w:rPr>
              <w:t xml:space="preserve">7. AUTOPERCEPCIÓN-AUTOCONCEPTO</w:t>
            </w:r>
          </w:p>
        </w:tc>
        <w:tc>
          <w:tcPr>
            <w:tcW w:type="dxa" w:w="4006"/>
            <w:shd w:fill="1F4E79" w:val="clear"/>
            <w:tcMar>
              <w:top w:type="dxa" w:w="70"/>
              <w:left w:type="dxa" w:w="90"/>
              <w:bottom w:type="dxa" w:w="70"/>
              <w:right w:type="dxa" w:w="9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color w:val="FFFFFF"/>
                <w:sz w:val="16"/>
                <w:szCs w:val="16"/>
              </w:rPr>
              <w:t xml:space="preserve">Funcional ☐    Alterado ☐    No valorado ☐</w:t>
            </w:r>
          </w:p>
        </w:tc>
      </w:tr>
    </w:tbl>
    <w:p>
      <w:pPr>
        <w:spacing w:after="60" w:before="0"/>
      </w:pPr>
      <w:r>
        <w:rPr>
          <w:rFonts w:ascii="Calibri" w:cs="Calibri" w:eastAsia="Calibri" w:hAnsi="Calibri"/>
          <w:i/>
          <w:iCs/>
          <w:color w:val="6B7C93"/>
          <w:sz w:val="16"/>
          <w:szCs w:val="16"/>
        </w:rPr>
        <w:t xml:space="preserve">¿Cómo se describiría? ¿Ha cambiado la forma de verse desde que está enfermo? ¿Se siente capaz de afrontarlo?   ·   Escalas: Goldberg, Yesavage</w:t>
      </w:r>
    </w:p>
    <w:p>
      <w:pPr>
        <w:pBdr>
          <w:bottom w:val="single" w:color="C8D4E3" w:sz="4" w:space="2"/>
        </w:pBdr>
        <w:spacing w:after="0" w:before="130"/>
      </w:pPr>
      <w:r>
        <w:rPr>
          <w:sz w:val="16"/>
          <w:szCs w:val="16"/>
        </w:rPr>
        <w:t xml:space="preserve"/>
      </w:r>
    </w:p>
    <w:p>
      <w:pPr>
        <w:pBdr>
          <w:bottom w:val="single" w:color="C8D4E3" w:sz="4" w:space="2"/>
        </w:pBdr>
        <w:spacing w:after="0" w:before="130"/>
      </w:pPr>
      <w:r>
        <w:rPr>
          <w:sz w:val="16"/>
          <w:szCs w:val="16"/>
        </w:rPr>
        <w:t xml:space="preserve"/>
      </w:r>
    </w:p>
    <w:p>
      <w:pPr>
        <w:pBdr>
          <w:bottom w:val="single" w:color="C8D4E3" w:sz="4" w:space="2"/>
        </w:pBdr>
        <w:spacing w:after="0" w:before="130"/>
      </w:pPr>
      <w:r>
        <w:rPr>
          <w:sz w:val="16"/>
          <w:szCs w:val="16"/>
        </w:rPr>
        <w:t xml:space="preserve"/>
      </w:r>
    </w:p>
    <w:p>
      <w:pPr>
        <w:spacing w:after="170" w:before="0"/>
      </w:pPr>
      <w:r>
        <w:rPr>
          <w:rFonts w:ascii="Calibri" w:cs="Calibri" w:eastAsia="Calibri" w:hAnsi="Calibri"/>
          <w:color w:val="1A2B42"/>
          <w:sz w:val="19"/>
          <w:szCs w:val="19"/>
        </w:rPr>
        <w:t xml:space="preserve"/>
      </w:r>
    </w:p>
    <w:tbl>
      <w:tblPr>
        <w:tblW w:type="dxa" w:w="9906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5900"/>
        <w:gridCol w:w="4006"/>
      </w:tblGrid>
      <w:tr>
        <w:tc>
          <w:tcPr>
            <w:tcW w:type="dxa" w:w="5900"/>
            <w:shd w:fill="1F4E79" w:val="clear"/>
            <w:tcMar>
              <w:top w:type="dxa" w:w="70"/>
              <w:left w:type="dxa" w:w="90"/>
              <w:bottom w:type="dxa" w:w="7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9"/>
                <w:szCs w:val="19"/>
              </w:rPr>
              <w:t xml:space="preserve">8. ROL-RELACIONES</w:t>
            </w:r>
          </w:p>
        </w:tc>
        <w:tc>
          <w:tcPr>
            <w:tcW w:type="dxa" w:w="4006"/>
            <w:shd w:fill="1F4E79" w:val="clear"/>
            <w:tcMar>
              <w:top w:type="dxa" w:w="70"/>
              <w:left w:type="dxa" w:w="90"/>
              <w:bottom w:type="dxa" w:w="70"/>
              <w:right w:type="dxa" w:w="9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color w:val="FFFFFF"/>
                <w:sz w:val="16"/>
                <w:szCs w:val="16"/>
              </w:rPr>
              <w:t xml:space="preserve">Funcional ☐    Alterado ☐    No valorado ☐</w:t>
            </w:r>
          </w:p>
        </w:tc>
      </w:tr>
    </w:tbl>
    <w:p>
      <w:pPr>
        <w:spacing w:after="60" w:before="0"/>
      </w:pPr>
      <w:r>
        <w:rPr>
          <w:rFonts w:ascii="Calibri" w:cs="Calibri" w:eastAsia="Calibri" w:hAnsi="Calibri"/>
          <w:i/>
          <w:iCs/>
          <w:color w:val="6B7C93"/>
          <w:sz w:val="16"/>
          <w:szCs w:val="16"/>
        </w:rPr>
        <w:t xml:space="preserve">¿Con quién vive? ¿Quién le cuida? ¿Trabaja? ¿Se siente apoyado?   ·   Escalas: Zarit, Apgar familiar, apoyo social percibido</w:t>
      </w:r>
    </w:p>
    <w:p>
      <w:pPr>
        <w:pBdr>
          <w:bottom w:val="single" w:color="C8D4E3" w:sz="4" w:space="2"/>
        </w:pBdr>
        <w:spacing w:after="0" w:before="130"/>
      </w:pPr>
      <w:r>
        <w:rPr>
          <w:sz w:val="16"/>
          <w:szCs w:val="16"/>
        </w:rPr>
        <w:t xml:space="preserve"/>
      </w:r>
    </w:p>
    <w:p>
      <w:pPr>
        <w:pBdr>
          <w:bottom w:val="single" w:color="C8D4E3" w:sz="4" w:space="2"/>
        </w:pBdr>
        <w:spacing w:after="0" w:before="130"/>
      </w:pPr>
      <w:r>
        <w:rPr>
          <w:sz w:val="16"/>
          <w:szCs w:val="16"/>
        </w:rPr>
        <w:t xml:space="preserve"/>
      </w:r>
    </w:p>
    <w:p>
      <w:pPr>
        <w:pBdr>
          <w:bottom w:val="single" w:color="C8D4E3" w:sz="4" w:space="2"/>
        </w:pBdr>
        <w:spacing w:after="0" w:before="130"/>
      </w:pPr>
      <w:r>
        <w:rPr>
          <w:sz w:val="16"/>
          <w:szCs w:val="16"/>
        </w:rPr>
        <w:t xml:space="preserve"/>
      </w:r>
    </w:p>
    <w:p>
      <w:pPr>
        <w:spacing w:after="170" w:before="0"/>
      </w:pPr>
      <w:r>
        <w:rPr>
          <w:rFonts w:ascii="Calibri" w:cs="Calibri" w:eastAsia="Calibri" w:hAnsi="Calibri"/>
          <w:color w:val="1A2B42"/>
          <w:sz w:val="19"/>
          <w:szCs w:val="19"/>
        </w:rPr>
        <w:t xml:space="preserve"/>
      </w:r>
    </w:p>
    <w:tbl>
      <w:tblPr>
        <w:tblW w:type="dxa" w:w="9906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5900"/>
        <w:gridCol w:w="4006"/>
      </w:tblGrid>
      <w:tr>
        <w:tc>
          <w:tcPr>
            <w:tcW w:type="dxa" w:w="5900"/>
            <w:shd w:fill="1F4E79" w:val="clear"/>
            <w:tcMar>
              <w:top w:type="dxa" w:w="70"/>
              <w:left w:type="dxa" w:w="90"/>
              <w:bottom w:type="dxa" w:w="7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9"/>
                <w:szCs w:val="19"/>
              </w:rPr>
              <w:t xml:space="preserve">9. SEXUALIDAD Y REPRODUCCIÓN</w:t>
            </w:r>
          </w:p>
        </w:tc>
        <w:tc>
          <w:tcPr>
            <w:tcW w:type="dxa" w:w="4006"/>
            <w:shd w:fill="1F4E79" w:val="clear"/>
            <w:tcMar>
              <w:top w:type="dxa" w:w="70"/>
              <w:left w:type="dxa" w:w="90"/>
              <w:bottom w:type="dxa" w:w="70"/>
              <w:right w:type="dxa" w:w="9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color w:val="FFFFFF"/>
                <w:sz w:val="16"/>
                <w:szCs w:val="16"/>
              </w:rPr>
              <w:t xml:space="preserve">Funcional ☐    Alterado ☐    No valorado ☐</w:t>
            </w:r>
          </w:p>
        </w:tc>
      </w:tr>
    </w:tbl>
    <w:p>
      <w:pPr>
        <w:spacing w:after="60" w:before="0"/>
      </w:pPr>
      <w:r>
        <w:rPr>
          <w:rFonts w:ascii="Calibri" w:cs="Calibri" w:eastAsia="Calibri" w:hAnsi="Calibri"/>
          <w:i/>
          <w:iCs/>
          <w:color w:val="6B7C93"/>
          <w:sz w:val="16"/>
          <w:szCs w:val="16"/>
        </w:rPr>
        <w:t xml:space="preserve">Valorar con tacto y solo si procede. ¿Ha notado cambios en este ámbito? Antecedentes gineco-obstétricos si aplica.</w:t>
      </w:r>
    </w:p>
    <w:p>
      <w:pPr>
        <w:pBdr>
          <w:bottom w:val="single" w:color="C8D4E3" w:sz="4" w:space="2"/>
        </w:pBdr>
        <w:spacing w:after="0" w:before="130"/>
      </w:pPr>
      <w:r>
        <w:rPr>
          <w:sz w:val="16"/>
          <w:szCs w:val="16"/>
        </w:rPr>
        <w:t xml:space="preserve"/>
      </w:r>
    </w:p>
    <w:p>
      <w:pPr>
        <w:pBdr>
          <w:bottom w:val="single" w:color="C8D4E3" w:sz="4" w:space="2"/>
        </w:pBdr>
        <w:spacing w:after="0" w:before="130"/>
      </w:pPr>
      <w:r>
        <w:rPr>
          <w:sz w:val="16"/>
          <w:szCs w:val="16"/>
        </w:rPr>
        <w:t xml:space="preserve"/>
      </w:r>
    </w:p>
    <w:p>
      <w:pPr>
        <w:pBdr>
          <w:bottom w:val="single" w:color="C8D4E3" w:sz="4" w:space="2"/>
        </w:pBdr>
        <w:spacing w:after="0" w:before="130"/>
      </w:pPr>
      <w:r>
        <w:rPr>
          <w:sz w:val="16"/>
          <w:szCs w:val="16"/>
        </w:rPr>
        <w:t xml:space="preserve"/>
      </w:r>
    </w:p>
    <w:p>
      <w:pPr>
        <w:spacing w:after="170" w:before="0"/>
      </w:pPr>
      <w:r>
        <w:rPr>
          <w:rFonts w:ascii="Calibri" w:cs="Calibri" w:eastAsia="Calibri" w:hAnsi="Calibri"/>
          <w:color w:val="1A2B42"/>
          <w:sz w:val="19"/>
          <w:szCs w:val="19"/>
        </w:rPr>
        <w:t xml:space="preserve"/>
      </w:r>
    </w:p>
    <w:tbl>
      <w:tblPr>
        <w:tblW w:type="dxa" w:w="9906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5900"/>
        <w:gridCol w:w="4006"/>
      </w:tblGrid>
      <w:tr>
        <w:tc>
          <w:tcPr>
            <w:tcW w:type="dxa" w:w="5900"/>
            <w:shd w:fill="1F4E79" w:val="clear"/>
            <w:tcMar>
              <w:top w:type="dxa" w:w="70"/>
              <w:left w:type="dxa" w:w="90"/>
              <w:bottom w:type="dxa" w:w="7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9"/>
                <w:szCs w:val="19"/>
              </w:rPr>
              <w:t xml:space="preserve">10. AFRONTAMIENTO-TOLERANCIA AL ESTRÉS</w:t>
            </w:r>
          </w:p>
        </w:tc>
        <w:tc>
          <w:tcPr>
            <w:tcW w:type="dxa" w:w="4006"/>
            <w:shd w:fill="1F4E79" w:val="clear"/>
            <w:tcMar>
              <w:top w:type="dxa" w:w="70"/>
              <w:left w:type="dxa" w:w="90"/>
              <w:bottom w:type="dxa" w:w="70"/>
              <w:right w:type="dxa" w:w="9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color w:val="FFFFFF"/>
                <w:sz w:val="16"/>
                <w:szCs w:val="16"/>
              </w:rPr>
              <w:t xml:space="preserve">Funcional ☐    Alterado ☐    No valorado ☐</w:t>
            </w:r>
          </w:p>
        </w:tc>
      </w:tr>
    </w:tbl>
    <w:p>
      <w:pPr>
        <w:spacing w:after="60" w:before="0"/>
      </w:pPr>
      <w:r>
        <w:rPr>
          <w:rFonts w:ascii="Calibri" w:cs="Calibri" w:eastAsia="Calibri" w:hAnsi="Calibri"/>
          <w:i/>
          <w:iCs/>
          <w:color w:val="6B7C93"/>
          <w:sz w:val="16"/>
          <w:szCs w:val="16"/>
        </w:rPr>
        <w:t xml:space="preserve">¿Ha vivido algún cambio importante últimamente? ¿Cómo lo lleva? ¿A quién recurre cuando lo necesita?</w:t>
      </w:r>
    </w:p>
    <w:p>
      <w:pPr>
        <w:pBdr>
          <w:bottom w:val="single" w:color="C8D4E3" w:sz="4" w:space="2"/>
        </w:pBdr>
        <w:spacing w:after="0" w:before="130"/>
      </w:pPr>
      <w:r>
        <w:rPr>
          <w:sz w:val="16"/>
          <w:szCs w:val="16"/>
        </w:rPr>
        <w:t xml:space="preserve"/>
      </w:r>
    </w:p>
    <w:p>
      <w:pPr>
        <w:pBdr>
          <w:bottom w:val="single" w:color="C8D4E3" w:sz="4" w:space="2"/>
        </w:pBdr>
        <w:spacing w:after="0" w:before="130"/>
      </w:pPr>
      <w:r>
        <w:rPr>
          <w:sz w:val="16"/>
          <w:szCs w:val="16"/>
        </w:rPr>
        <w:t xml:space="preserve"/>
      </w:r>
    </w:p>
    <w:p>
      <w:pPr>
        <w:pBdr>
          <w:bottom w:val="single" w:color="C8D4E3" w:sz="4" w:space="2"/>
        </w:pBdr>
        <w:spacing w:after="0" w:before="130"/>
      </w:pPr>
      <w:r>
        <w:rPr>
          <w:sz w:val="16"/>
          <w:szCs w:val="16"/>
        </w:rPr>
        <w:t xml:space="preserve"/>
      </w:r>
    </w:p>
    <w:p>
      <w:pPr>
        <w:spacing w:after="170" w:before="0"/>
      </w:pPr>
      <w:r>
        <w:rPr>
          <w:rFonts w:ascii="Calibri" w:cs="Calibri" w:eastAsia="Calibri" w:hAnsi="Calibri"/>
          <w:color w:val="1A2B42"/>
          <w:sz w:val="19"/>
          <w:szCs w:val="19"/>
        </w:rPr>
        <w:t xml:space="preserve"/>
      </w:r>
    </w:p>
    <w:tbl>
      <w:tblPr>
        <w:tblW w:type="dxa" w:w="9906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5900"/>
        <w:gridCol w:w="4006"/>
      </w:tblGrid>
      <w:tr>
        <w:tc>
          <w:tcPr>
            <w:tcW w:type="dxa" w:w="5900"/>
            <w:shd w:fill="1F4E79" w:val="clear"/>
            <w:tcMar>
              <w:top w:type="dxa" w:w="70"/>
              <w:left w:type="dxa" w:w="90"/>
              <w:bottom w:type="dxa" w:w="7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9"/>
                <w:szCs w:val="19"/>
              </w:rPr>
              <w:t xml:space="preserve">11. VALORES Y CREENCIAS</w:t>
            </w:r>
          </w:p>
        </w:tc>
        <w:tc>
          <w:tcPr>
            <w:tcW w:type="dxa" w:w="4006"/>
            <w:shd w:fill="1F4E79" w:val="clear"/>
            <w:tcMar>
              <w:top w:type="dxa" w:w="70"/>
              <w:left w:type="dxa" w:w="90"/>
              <w:bottom w:type="dxa" w:w="70"/>
              <w:right w:type="dxa" w:w="9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color w:val="FFFFFF"/>
                <w:sz w:val="16"/>
                <w:szCs w:val="16"/>
              </w:rPr>
              <w:t xml:space="preserve">Funcional ☐    Alterado ☐    No valorado ☐</w:t>
            </w:r>
          </w:p>
        </w:tc>
      </w:tr>
    </w:tbl>
    <w:p>
      <w:pPr>
        <w:spacing w:after="60" w:before="0"/>
      </w:pPr>
      <w:r>
        <w:rPr>
          <w:rFonts w:ascii="Calibri" w:cs="Calibri" w:eastAsia="Calibri" w:hAnsi="Calibri"/>
          <w:i/>
          <w:iCs/>
          <w:color w:val="6B7C93"/>
          <w:sz w:val="16"/>
          <w:szCs w:val="16"/>
        </w:rPr>
        <w:t xml:space="preserve">¿Hay algo importante para usted que debamos tener en cuenta en su cuidado? ¿Alguna creencia que afecte al tratamiento?</w:t>
      </w:r>
    </w:p>
    <w:p>
      <w:pPr>
        <w:pBdr>
          <w:bottom w:val="single" w:color="C8D4E3" w:sz="4" w:space="2"/>
        </w:pBdr>
        <w:spacing w:after="0" w:before="130"/>
      </w:pPr>
      <w:r>
        <w:rPr>
          <w:sz w:val="16"/>
          <w:szCs w:val="16"/>
        </w:rPr>
        <w:t xml:space="preserve"/>
      </w:r>
    </w:p>
    <w:p>
      <w:pPr>
        <w:pBdr>
          <w:bottom w:val="single" w:color="C8D4E3" w:sz="4" w:space="2"/>
        </w:pBdr>
        <w:spacing w:after="0" w:before="130"/>
      </w:pPr>
      <w:r>
        <w:rPr>
          <w:sz w:val="16"/>
          <w:szCs w:val="16"/>
        </w:rPr>
        <w:t xml:space="preserve"/>
      </w:r>
    </w:p>
    <w:p>
      <w:pPr>
        <w:pBdr>
          <w:bottom w:val="single" w:color="C8D4E3" w:sz="4" w:space="2"/>
        </w:pBdr>
        <w:spacing w:after="0" w:before="130"/>
      </w:pPr>
      <w:r>
        <w:rPr>
          <w:sz w:val="16"/>
          <w:szCs w:val="16"/>
        </w:rPr>
        <w:t xml:space="preserve"/>
      </w:r>
    </w:p>
    <w:p>
      <w:pPr>
        <w:spacing w:after="170" w:before="0"/>
      </w:pPr>
      <w:r>
        <w:rPr>
          <w:rFonts w:ascii="Calibri" w:cs="Calibri" w:eastAsia="Calibri" w:hAnsi="Calibri"/>
          <w:color w:val="1A2B42"/>
          <w:sz w:val="19"/>
          <w:szCs w:val="19"/>
        </w:rPr>
        <w:t xml:space="preserve"/>
      </w:r>
    </w:p>
    <w:tbl>
      <w:tblPr>
        <w:tblW w:type="dxa" w:w="9906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9906"/>
      </w:tblGrid>
      <w:tr>
        <w:tc>
          <w:tcPr>
            <w:tcW w:type="dxa" w:w="9906"/>
            <w:shd w:fill="1F4E79" w:val="clear"/>
            <w:tcMar>
              <w:top w:type="dxa" w:w="70"/>
              <w:left w:type="dxa" w:w="90"/>
              <w:bottom w:type="dxa" w:w="7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9"/>
                <w:szCs w:val="19"/>
              </w:rPr>
              <w:t xml:space="preserve">ESCALAS APLICADAS</w:t>
            </w:r>
          </w:p>
        </w:tc>
      </w:tr>
    </w:tbl>
    <w:p>
      <w:pPr>
        <w:spacing w:after="60" w:before="0"/>
      </w:pPr>
      <w:r>
        <w:rPr>
          <w:rFonts w:ascii="Calibri" w:cs="Calibri" w:eastAsia="Calibri" w:hAnsi="Calibri"/>
          <w:color w:val="1A2B42"/>
          <w:sz w:val="19"/>
          <w:szCs w:val="19"/>
        </w:rPr>
        <w:t xml:space="preserve"/>
      </w:r>
    </w:p>
    <w:tbl>
      <w:tblPr>
        <w:tblW w:type="dxa" w:w="99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00"/>
        <w:gridCol w:w="1400"/>
        <w:gridCol w:w="1800"/>
        <w:gridCol w:w="3906"/>
      </w:tblGrid>
      <w:tr>
        <w:trPr>
          <w:tblHeader/>
        </w:trPr>
        <w:tc>
          <w:tcPr>
            <w:tcW w:type="dxa" w:w="2800"/>
            <w:shd w:fill="1F4E79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6"/>
                <w:szCs w:val="16"/>
              </w:rPr>
              <w:t xml:space="preserve">Escala</w:t>
            </w:r>
          </w:p>
        </w:tc>
        <w:tc>
          <w:tcPr>
            <w:tcW w:type="dxa" w:w="1400"/>
            <w:shd w:fill="1F4E79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6"/>
                <w:szCs w:val="16"/>
              </w:rPr>
              <w:t xml:space="preserve">Patrón</w:t>
            </w:r>
          </w:p>
        </w:tc>
        <w:tc>
          <w:tcPr>
            <w:tcW w:type="dxa" w:w="1800"/>
            <w:shd w:fill="1F4E79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6"/>
                <w:szCs w:val="16"/>
              </w:rPr>
              <w:t xml:space="preserve">Puntuación</w:t>
            </w:r>
          </w:p>
        </w:tc>
        <w:tc>
          <w:tcPr>
            <w:tcW w:type="dxa" w:w="3906"/>
            <w:shd w:fill="1F4E79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6"/>
                <w:szCs w:val="16"/>
              </w:rPr>
              <w:t xml:space="preserve">Interpretación</w:t>
            </w:r>
          </w:p>
        </w:tc>
      </w:tr>
      <w:tr>
        <w:tc>
          <w:tcPr>
            <w:tcW w:type="dxa" w:w="28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  <w:tc>
          <w:tcPr>
            <w:tcW w:type="dxa" w:w="14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  <w:tc>
          <w:tcPr>
            <w:tcW w:type="dxa" w:w="18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  <w:tc>
          <w:tcPr>
            <w:tcW w:type="dxa" w:w="3906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8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  <w:tc>
          <w:tcPr>
            <w:tcW w:type="dxa" w:w="14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  <w:tc>
          <w:tcPr>
            <w:tcW w:type="dxa" w:w="18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  <w:tc>
          <w:tcPr>
            <w:tcW w:type="dxa" w:w="3906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8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  <w:tc>
          <w:tcPr>
            <w:tcW w:type="dxa" w:w="14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  <w:tc>
          <w:tcPr>
            <w:tcW w:type="dxa" w:w="18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  <w:tc>
          <w:tcPr>
            <w:tcW w:type="dxa" w:w="3906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8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  <w:tc>
          <w:tcPr>
            <w:tcW w:type="dxa" w:w="14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  <w:tc>
          <w:tcPr>
            <w:tcW w:type="dxa" w:w="18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  <w:tc>
          <w:tcPr>
            <w:tcW w:type="dxa" w:w="3906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8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  <w:tc>
          <w:tcPr>
            <w:tcW w:type="dxa" w:w="14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  <w:tc>
          <w:tcPr>
            <w:tcW w:type="dxa" w:w="18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  <w:tc>
          <w:tcPr>
            <w:tcW w:type="dxa" w:w="3906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8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  <w:tc>
          <w:tcPr>
            <w:tcW w:type="dxa" w:w="14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  <w:tc>
          <w:tcPr>
            <w:tcW w:type="dxa" w:w="18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  <w:tc>
          <w:tcPr>
            <w:tcW w:type="dxa" w:w="3906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</w:tr>
    </w:tbl>
    <w:p>
      <w:pPr>
        <w:spacing w:after="150" w:before="0"/>
      </w:pPr>
      <w:r>
        <w:rPr>
          <w:rFonts w:ascii="Calibri" w:cs="Calibri" w:eastAsia="Calibri" w:hAnsi="Calibri"/>
          <w:color w:val="1A2B42"/>
          <w:sz w:val="19"/>
          <w:szCs w:val="19"/>
        </w:rPr>
        <w:t xml:space="preserve"/>
      </w:r>
    </w:p>
    <w:tbl>
      <w:tblPr>
        <w:tblW w:type="dxa" w:w="9906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9906"/>
      </w:tblGrid>
      <w:tr>
        <w:tc>
          <w:tcPr>
            <w:tcW w:type="dxa" w:w="9906"/>
            <w:shd w:fill="1F4E79" w:val="clear"/>
            <w:tcMar>
              <w:top w:type="dxa" w:w="70"/>
              <w:left w:type="dxa" w:w="90"/>
              <w:bottom w:type="dxa" w:w="7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9"/>
                <w:szCs w:val="19"/>
              </w:rPr>
              <w:t xml:space="preserve">DIAGNÓSTICOS NANDA IDENTIFICADOS</w:t>
            </w:r>
          </w:p>
        </w:tc>
      </w:tr>
    </w:tbl>
    <w:p>
      <w:pPr>
        <w:spacing w:after="60" w:before="0"/>
      </w:pPr>
      <w:r>
        <w:rPr>
          <w:rFonts w:ascii="Calibri" w:cs="Calibri" w:eastAsia="Calibri" w:hAnsi="Calibri"/>
          <w:i/>
          <w:iCs/>
          <w:color w:val="6B7C93"/>
          <w:sz w:val="16"/>
          <w:szCs w:val="16"/>
        </w:rPr>
        <w:t xml:space="preserve">Formato PES: problema relacionado con la etiología, manifestado por los signos y síntomas.</w:t>
      </w:r>
    </w:p>
    <w:tbl>
      <w:tblPr>
        <w:tblW w:type="dxa" w:w="99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00"/>
        <w:gridCol w:w="1900"/>
        <w:gridCol w:w="3606"/>
      </w:tblGrid>
      <w:tr>
        <w:trPr>
          <w:tblHeader/>
        </w:trPr>
        <w:tc>
          <w:tcPr>
            <w:tcW w:type="dxa" w:w="4400"/>
            <w:shd w:fill="1F4E79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6"/>
                <w:szCs w:val="16"/>
              </w:rPr>
              <w:t xml:space="preserve">Diagnóstico NANDA (PES)</w:t>
            </w:r>
          </w:p>
        </w:tc>
        <w:tc>
          <w:tcPr>
            <w:tcW w:type="dxa" w:w="1900"/>
            <w:shd w:fill="1F4E79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6"/>
                <w:szCs w:val="16"/>
              </w:rPr>
              <w:t xml:space="preserve">Patrón de origen</w:t>
            </w:r>
          </w:p>
        </w:tc>
        <w:tc>
          <w:tcPr>
            <w:tcW w:type="dxa" w:w="3606"/>
            <w:shd w:fill="1F4E79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6"/>
                <w:szCs w:val="16"/>
              </w:rPr>
              <w:t xml:space="preserve">NOC / NIC previstos</w:t>
            </w:r>
          </w:p>
        </w:tc>
      </w:tr>
      <w:tr>
        <w:tc>
          <w:tcPr>
            <w:tcW w:type="dxa" w:w="44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  <w:tc>
          <w:tcPr>
            <w:tcW w:type="dxa" w:w="19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  <w:tc>
          <w:tcPr>
            <w:tcW w:type="dxa" w:w="3606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44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  <w:tc>
          <w:tcPr>
            <w:tcW w:type="dxa" w:w="19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  <w:tc>
          <w:tcPr>
            <w:tcW w:type="dxa" w:w="3606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44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  <w:tc>
          <w:tcPr>
            <w:tcW w:type="dxa" w:w="19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  <w:tc>
          <w:tcPr>
            <w:tcW w:type="dxa" w:w="3606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44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  <w:tc>
          <w:tcPr>
            <w:tcW w:type="dxa" w:w="19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  <w:tc>
          <w:tcPr>
            <w:tcW w:type="dxa" w:w="3606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44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  <w:tc>
          <w:tcPr>
            <w:tcW w:type="dxa" w:w="19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  <w:tc>
          <w:tcPr>
            <w:tcW w:type="dxa" w:w="3606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44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  <w:tc>
          <w:tcPr>
            <w:tcW w:type="dxa" w:w="19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  <w:tc>
          <w:tcPr>
            <w:tcW w:type="dxa" w:w="3606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</w:tr>
    </w:tbl>
    <w:p>
      <w:pPr>
        <w:spacing w:after="150" w:before="0"/>
      </w:pPr>
      <w:r>
        <w:rPr>
          <w:rFonts w:ascii="Calibri" w:cs="Calibri" w:eastAsia="Calibri" w:hAnsi="Calibri"/>
          <w:color w:val="1A2B42"/>
          <w:sz w:val="19"/>
          <w:szCs w:val="19"/>
        </w:rPr>
        <w:t xml:space="preserve"/>
      </w:r>
    </w:p>
    <w:p>
      <w:pPr>
        <w:spacing w:after="260" w:before="0"/>
      </w:pPr>
      <w:r>
        <w:rPr>
          <w:rFonts w:ascii="Calibri" w:cs="Calibri" w:eastAsia="Calibri" w:hAnsi="Calibri"/>
          <w:color w:val="6B7C93"/>
          <w:sz w:val="17"/>
          <w:szCs w:val="17"/>
        </w:rPr>
        <w:t xml:space="preserve">Firma y nº de colegiado:</w:t>
      </w:r>
    </w:p>
    <w:p>
      <w:pPr>
        <w:pBdr>
          <w:bottom w:val="single" w:color="C8D4E3" w:sz="6" w:space="4"/>
        </w:pBdr>
        <w:spacing w:after="120" w:before="0"/>
      </w:pPr>
      <w:r>
        <w:rPr>
          <w:rFonts w:ascii="Calibri" w:cs="Calibri" w:eastAsia="Calibri" w:hAnsi="Calibri"/>
          <w:color w:val="6B7C93"/>
          <w:sz w:val="15"/>
          <w:szCs w:val="15"/>
        </w:rPr>
        <w:t xml:space="preserve">La documentación clínica debe conservarse un mínimo de 5 años desde el alta de cada proceso asistencial (Ley 41/2002, art. 17.1). Las escalas citadas deben aplicarse según su validación.</w:t>
      </w:r>
    </w:p>
    <w:p>
      <w:pPr>
        <w:spacing w:after="60" w:before="0"/>
        <w:jc w:val="center"/>
      </w:pPr>
      <w:r>
        <w:rPr>
          <w:rFonts w:ascii="Calibri" w:cs="Calibri" w:eastAsia="Calibri" w:hAnsi="Calibri"/>
          <w:color w:val="6B7C93"/>
          <w:sz w:val="15"/>
          <w:szCs w:val="15"/>
        </w:rPr>
        <w:t xml:space="preserve">Plantilla facilitada por DriCloud · dricloud.com</w:t>
      </w:r>
    </w:p>
    <w:sectPr>
      <w:headerReference w:type="default" r:id="rId8"/>
      <w:pgSz w:w="11906" w:h="16838" w:orient="portrait"/>
      <w:pgMar w:top="900" w:right="1000" w:bottom="90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/>
  </w:p>
  <w:tbl>
    <w:tblPr>
      <w:tblW w:type="auto" w:w="0"/>
      <w:jc w:val="center"/>
      <w:tblLayout w:type="fixed"/>
      <w:tblLook w:firstColumn="1" w:firstRow="1" w:lastColumn="0" w:lastRow="0" w:noHBand="0" w:noVBand="1" w:val="04A0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blGrid>
      <w:gridCol w:w="8432"/>
      <w:gridCol w:w="1474"/>
    </w:tblGrid>
    <w:tr>
      <w:tc>
        <w:tcPr>
          <w:tcW w:type="dxa" w:w="8432"/>
          <w:vAlign w:val="center"/>
        </w:tcPr>
        <w:p>
          <w:pPr>
            <w:jc w:val="left"/>
          </w:pPr>
          <w:r>
            <w:rPr>
              <w:b/>
              <w:color w:val="1F3A5F"/>
              <w:sz w:val="22"/>
            </w:rPr>
            <w:t>Facilitado por DriCloud.com</w:t>
          </w:r>
        </w:p>
        <w:p>
          <w:pPr>
            <w:jc w:val="left"/>
          </w:pPr>
          <w:r>
            <w:rPr>
              <w:i/>
              <w:color w:val="606060"/>
              <w:sz w:val="16"/>
            </w:rPr>
            <w:t>El software de gestion clinica en la nube</w:t>
          </w:r>
        </w:p>
      </w:tc>
      <w:tc>
        <w:tcPr>
          <w:tcW w:type="dxa" w:w="1474"/>
          <w:vAlign w:val="center"/>
        </w:tcPr>
        <w:p>
          <w:pPr>
            <w:jc w:val="right"/>
          </w:pPr>
          <w:r>
            <w:drawing>
              <wp:inline xmlns:a="http://schemas.openxmlformats.org/drawingml/2006/main" xmlns:pic="http://schemas.openxmlformats.org/drawingml/2006/picture">
                <wp:extent cx="864000" cy="864000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qr_enfermeria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64000" cy="8640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  <w:p>
          <w:pPr>
            <w:spacing w:after="80"/>
          </w:pPr>
        </w:p>
      </w:tc>
    </w:tr>
  </w:tbl>
  <w:p>
    <w:pPr>
      <w:spacing w:after="4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A2B42"/>
        <w:sz w:val="19"/>
        <w:szCs w:val="19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Relationship Id="rId8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2026-08-11T02:15:35.640Z</dcterms:created>
  <dcterms:modified xsi:type="dcterms:W3CDTF">2026-08-11T02:15:35.640Z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